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12615500"/>
        <w:docPartObj>
          <w:docPartGallery w:val="Cover Pages"/>
          <w:docPartUnique/>
        </w:docPartObj>
      </w:sdtPr>
      <w:sdtContent>
        <w:p w:rsidR="00D62F15" w:rsidRDefault="00D62F15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13270" cy="8265160"/>
                    <wp:effectExtent l="0" t="0" r="0" b="254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13270" cy="8265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210"/>
                                  <w:gridCol w:w="4984"/>
                                </w:tblGrid>
                                <w:tr w:rsidR="00D62F15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D62F15" w:rsidRDefault="00D62F15">
                                      <w:pPr>
                                        <w:jc w:val="right"/>
                                      </w:pPr>
                                      <w:r w:rsidRPr="00D62F15"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>
                                            <wp:extent cx="3486150" cy="3409950"/>
                                            <wp:effectExtent l="0" t="0" r="0" b="0"/>
                                            <wp:docPr id="1" name="Picture 1" descr="Image result for rio de janeiro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Image result for rio de janeiro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504548" cy="342794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96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D62F15" w:rsidRPr="00D62F15" w:rsidRDefault="00D62F15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</w:pPr>
                                          <w:r w:rsidRPr="00D62F15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  <w:t xml:space="preserve">Paper 2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48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:rsidR="00D62F15" w:rsidRDefault="00D62F15" w:rsidP="00D62F15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D62F15">
                                            <w:rPr>
                                              <w:color w:val="000000" w:themeColor="text1"/>
                                              <w:sz w:val="48"/>
                                              <w:szCs w:val="24"/>
                                            </w:rPr>
                                            <w:t>The urban world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D62F15" w:rsidRPr="004425CC" w:rsidRDefault="00D62F15" w:rsidP="00D62F15">
                                      <w:pPr>
                                        <w:pStyle w:val="NoSpacing"/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</w:pPr>
                                      <w:r w:rsidRPr="004425CC"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THIS BOOKLET INCLUDES SAMPLE EXAM QUESTIONS THAT COVE</w:t>
                                      </w:r>
                                      <w:r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R THE MAIN AREAS OF THE PAPER 2 urban world section </w:t>
                                      </w:r>
                                    </w:p>
                                    <w:p w:rsidR="00D62F15" w:rsidRPr="004425CC" w:rsidRDefault="00D62F15" w:rsidP="00D62F15">
                                      <w:pPr>
                                        <w:pStyle w:val="NoSpacing"/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</w:pPr>
                                    </w:p>
                                    <w:p w:rsidR="00D62F15" w:rsidRPr="00D62F15" w:rsidRDefault="00D62F15" w:rsidP="00D62F15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Urban growth patterns and </w:t>
                                      </w:r>
                                      <w:r w:rsidRPr="00D62F15">
                                        <w:rPr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megacities</w:t>
                                      </w:r>
                                    </w:p>
                                    <w:p w:rsidR="00D62F15" w:rsidRPr="00D62F15" w:rsidRDefault="00D62F15" w:rsidP="00D62F15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social, economic and environmental opportunities in Rio</w:t>
                                      </w:r>
                                    </w:p>
                                    <w:p w:rsidR="00D62F15" w:rsidRPr="00D62F15" w:rsidRDefault="00D62F15" w:rsidP="00D62F15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Rio’s squatter settlements </w:t>
                                      </w:r>
                                    </w:p>
                                    <w:p w:rsidR="00D62F15" w:rsidRPr="00D62F15" w:rsidRDefault="00D62F15" w:rsidP="00D62F15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Planning for Rio’s urban poor </w:t>
                                      </w:r>
                                    </w:p>
                                    <w:p w:rsidR="00D62F15" w:rsidRPr="004425CC" w:rsidRDefault="00D62F15" w:rsidP="00D62F15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D62F15" w:rsidRPr="004425CC" w:rsidRDefault="00D62F15" w:rsidP="00D62F15">
                                      <w:pPr>
                                        <w:pStyle w:val="NoSpacing"/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</w:pPr>
                                      <w:r w:rsidRPr="004425CC"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tHE MAIN CASE</w:t>
                                      </w:r>
                                      <w:r w:rsidR="00092155"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 STUDy</w:t>
                                      </w:r>
                                      <w:bookmarkStart w:id="0" w:name="_GoBack"/>
                                      <w:bookmarkEnd w:id="0"/>
                                      <w:r w:rsidRPr="004425CC"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 TO REMEMBER ARE</w:t>
                                      </w:r>
                                    </w:p>
                                    <w:p w:rsidR="00D62F15" w:rsidRPr="004425CC" w:rsidRDefault="00D62F15" w:rsidP="00D62F15">
                                      <w:pPr>
                                        <w:pStyle w:val="NoSpacing"/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</w:pPr>
                                    </w:p>
                                    <w:p w:rsidR="00D62F15" w:rsidRDefault="00D62F15" w:rsidP="00D62F15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</w:pPr>
                                      <w:r>
                                        <w:rPr>
                                          <w:b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Rio De Janiero, Brazil, South America. </w:t>
                                      </w:r>
                                    </w:p>
                                    <w:p w:rsidR="00D62F15" w:rsidRDefault="00D62F15" w:rsidP="00D62F15">
                                      <w:pPr>
                                        <w:pStyle w:val="NoSpacing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D62F15" w:rsidRDefault="00D62F1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560.1pt;height:650.8pt;z-index:251659264;visibility:visible;mso-wrap-style:square;mso-width-percent:941;mso-height-percent:773;mso-wrap-distance-left:9pt;mso-wrap-distance-top:0;mso-wrap-distance-right:9pt;mso-wrap-distance-bottom:0;mso-position-horizontal:center;mso-position-horizontal-relative:margin;mso-position-vertical:center;mso-position-vertical-relative:margin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210"/>
                            <w:gridCol w:w="4984"/>
                          </w:tblGrid>
                          <w:tr w:rsidR="00D62F15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D62F15" w:rsidRDefault="00D62F15">
                                <w:pPr>
                                  <w:jc w:val="right"/>
                                </w:pPr>
                                <w:r w:rsidRPr="00D62F15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3486150" cy="3409950"/>
                                      <wp:effectExtent l="0" t="0" r="0" b="0"/>
                                      <wp:docPr id="1" name="Picture 1" descr="Image result for rio de janeir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mage result for rio de janeir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04548" cy="34279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96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D62F15" w:rsidRPr="00D62F15" w:rsidRDefault="00D62F15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</w:pPr>
                                    <w:r w:rsidRPr="00D62F15">
                                      <w:rPr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  <w:t xml:space="preserve">Paper 2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8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D62F15" w:rsidRDefault="00D62F15" w:rsidP="00D62F15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D62F15">
                                      <w:rPr>
                                        <w:color w:val="000000" w:themeColor="text1"/>
                                        <w:sz w:val="48"/>
                                        <w:szCs w:val="24"/>
                                      </w:rPr>
                                      <w:t>The urban world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D62F15" w:rsidRPr="004425CC" w:rsidRDefault="00D62F15" w:rsidP="00D62F15">
                                <w:pPr>
                                  <w:pStyle w:val="NoSpacing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</w:pPr>
                                <w:r w:rsidRPr="004425CC"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THIS BOOKLET INCLUDES SAMPLE EXAM QUESTIONS THAT COVE</w:t>
                                </w:r>
                                <w:r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R THE MAIN AREAS OF THE PAPER 2 urban world section </w:t>
                                </w:r>
                              </w:p>
                              <w:p w:rsidR="00D62F15" w:rsidRPr="004425CC" w:rsidRDefault="00D62F15" w:rsidP="00D62F15">
                                <w:pPr>
                                  <w:pStyle w:val="NoSpacing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</w:pPr>
                              </w:p>
                              <w:p w:rsidR="00D62F15" w:rsidRPr="00D62F15" w:rsidRDefault="00D62F15" w:rsidP="00D62F15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Urban growth patterns and </w:t>
                                </w:r>
                                <w:r w:rsidRPr="00D62F15">
                                  <w:rPr>
                                    <w:b/>
                                    <w:i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megacities</w:t>
                                </w:r>
                              </w:p>
                              <w:p w:rsidR="00D62F15" w:rsidRPr="00D62F15" w:rsidRDefault="00D62F15" w:rsidP="00D62F15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social, economic and environmental opportunities in Rio</w:t>
                                </w:r>
                              </w:p>
                              <w:p w:rsidR="00D62F15" w:rsidRPr="00D62F15" w:rsidRDefault="00D62F15" w:rsidP="00D62F15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Rio’s squatter settlements </w:t>
                                </w:r>
                              </w:p>
                              <w:p w:rsidR="00D62F15" w:rsidRPr="00D62F15" w:rsidRDefault="00D62F15" w:rsidP="00D62F15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Planning for Rio’s urban poor </w:t>
                                </w:r>
                              </w:p>
                              <w:p w:rsidR="00D62F15" w:rsidRPr="004425CC" w:rsidRDefault="00D62F15" w:rsidP="00D62F15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D62F15" w:rsidRPr="004425CC" w:rsidRDefault="00D62F15" w:rsidP="00D62F15">
                                <w:pPr>
                                  <w:pStyle w:val="NoSpacing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</w:pPr>
                                <w:r w:rsidRPr="004425CC"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tHE MAIN CASE</w:t>
                                </w:r>
                                <w:r w:rsidR="00092155"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 STUDy</w:t>
                                </w:r>
                                <w:bookmarkStart w:id="1" w:name="_GoBack"/>
                                <w:bookmarkEnd w:id="1"/>
                                <w:r w:rsidRPr="004425CC"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 TO REMEMBER ARE</w:t>
                                </w:r>
                              </w:p>
                              <w:p w:rsidR="00D62F15" w:rsidRPr="004425CC" w:rsidRDefault="00D62F15" w:rsidP="00D62F15">
                                <w:pPr>
                                  <w:pStyle w:val="NoSpacing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</w:pPr>
                              </w:p>
                              <w:p w:rsidR="00D62F15" w:rsidRDefault="00D62F15" w:rsidP="00D62F15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r>
                                  <w:rPr>
                                    <w:b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Rio De Janiero, Brazil, South America. </w:t>
                                </w:r>
                              </w:p>
                              <w:p w:rsidR="00D62F15" w:rsidRDefault="00D62F15" w:rsidP="00D62F15">
                                <w:pPr>
                                  <w:pStyle w:val="NoSpacing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D62F15" w:rsidRDefault="00D62F15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br w:type="page"/>
          </w:r>
        </w:p>
      </w:sdtContent>
    </w:sdt>
    <w:p w:rsidR="00ED0CC7" w:rsidRDefault="008C6A60">
      <w:r>
        <w:rPr>
          <w:noProof/>
          <w:lang w:eastAsia="en-GB"/>
        </w:rPr>
        <w:lastRenderedPageBreak/>
        <w:drawing>
          <wp:inline distT="0" distB="0" distL="0" distR="0" wp14:anchorId="24576498" wp14:editId="092C6F09">
            <wp:extent cx="5830784" cy="2404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146" t="46806" r="16708" b="11929"/>
                    <a:stretch/>
                  </pic:blipFill>
                  <pic:spPr bwMode="auto">
                    <a:xfrm>
                      <a:off x="0" y="0"/>
                      <a:ext cx="5852249" cy="241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A60" w:rsidRDefault="008C6A60">
      <w:r>
        <w:rPr>
          <w:noProof/>
          <w:lang w:eastAsia="en-GB"/>
        </w:rPr>
        <w:drawing>
          <wp:inline distT="0" distB="0" distL="0" distR="0" wp14:anchorId="44E2862A" wp14:editId="207371B1">
            <wp:extent cx="5177155" cy="3099460"/>
            <wp:effectExtent l="0" t="0" r="444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337" t="23585" r="16916" b="11348"/>
                    <a:stretch/>
                  </pic:blipFill>
                  <pic:spPr bwMode="auto">
                    <a:xfrm>
                      <a:off x="0" y="0"/>
                      <a:ext cx="5197813" cy="311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A60" w:rsidRDefault="008C6A60">
      <w:r>
        <w:rPr>
          <w:noProof/>
          <w:lang w:eastAsia="en-GB"/>
        </w:rPr>
        <w:drawing>
          <wp:inline distT="0" distB="0" distL="0" distR="0" wp14:anchorId="2E63D7EC" wp14:editId="0F2A7FD0">
            <wp:extent cx="5747657" cy="2778125"/>
            <wp:effectExtent l="0" t="0" r="571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141" t="37960" r="17122" b="15615"/>
                    <a:stretch/>
                  </pic:blipFill>
                  <pic:spPr bwMode="auto">
                    <a:xfrm>
                      <a:off x="0" y="0"/>
                      <a:ext cx="5770412" cy="278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510" w:rsidRDefault="00231510"/>
    <w:p w:rsidR="00231510" w:rsidRDefault="00231510">
      <w:r>
        <w:rPr>
          <w:noProof/>
          <w:lang w:eastAsia="en-GB"/>
        </w:rPr>
        <w:lastRenderedPageBreak/>
        <w:drawing>
          <wp:inline distT="0" distB="0" distL="0" distR="0" wp14:anchorId="6B83C543" wp14:editId="46A39D11">
            <wp:extent cx="5806440" cy="3289110"/>
            <wp:effectExtent l="0" t="0" r="381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334" t="50495" r="19571" b="12297"/>
                    <a:stretch/>
                  </pic:blipFill>
                  <pic:spPr bwMode="auto">
                    <a:xfrm>
                      <a:off x="0" y="0"/>
                      <a:ext cx="5836515" cy="330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EA1" w:rsidRDefault="00146EA1"/>
    <w:p w:rsidR="00231510" w:rsidRDefault="00231510">
      <w:r>
        <w:rPr>
          <w:noProof/>
          <w:lang w:eastAsia="en-GB"/>
        </w:rPr>
        <w:drawing>
          <wp:inline distT="0" distB="0" distL="0" distR="0" wp14:anchorId="52B0CECF" wp14:editId="29C6E305">
            <wp:extent cx="5830346" cy="173326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066" t="55651" r="20852" b="28511"/>
                    <a:stretch/>
                  </pic:blipFill>
                  <pic:spPr bwMode="auto">
                    <a:xfrm>
                      <a:off x="0" y="0"/>
                      <a:ext cx="5892135" cy="175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EA1" w:rsidRDefault="00146EA1"/>
    <w:p w:rsidR="00231510" w:rsidRDefault="00231510">
      <w:r>
        <w:rPr>
          <w:noProof/>
          <w:lang w:eastAsia="en-GB"/>
        </w:rPr>
        <w:drawing>
          <wp:inline distT="0" distB="0" distL="0" distR="0" wp14:anchorId="7421E72D" wp14:editId="1895EF90">
            <wp:extent cx="5853951" cy="270225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713" t="32805" r="20852" b="41777"/>
                    <a:stretch/>
                  </pic:blipFill>
                  <pic:spPr bwMode="auto">
                    <a:xfrm>
                      <a:off x="0" y="0"/>
                      <a:ext cx="5880061" cy="271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EA1" w:rsidRDefault="00146EA1"/>
    <w:p w:rsidR="00146EA1" w:rsidRDefault="00146EA1">
      <w:r>
        <w:rPr>
          <w:noProof/>
          <w:lang w:eastAsia="en-GB"/>
        </w:rPr>
        <w:lastRenderedPageBreak/>
        <w:drawing>
          <wp:inline distT="0" distB="0" distL="0" distR="0" wp14:anchorId="76A42C9D" wp14:editId="6DED338B">
            <wp:extent cx="5867645" cy="3930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680" t="29226" r="20468" b="19535"/>
                    <a:stretch/>
                  </pic:blipFill>
                  <pic:spPr bwMode="auto">
                    <a:xfrm>
                      <a:off x="0" y="0"/>
                      <a:ext cx="5901413" cy="39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EA1" w:rsidRDefault="00146EA1"/>
    <w:p w:rsidR="00146EA1" w:rsidRDefault="00146EA1">
      <w:r>
        <w:rPr>
          <w:noProof/>
          <w:lang w:eastAsia="en-GB"/>
        </w:rPr>
        <w:drawing>
          <wp:inline distT="0" distB="0" distL="0" distR="0" wp14:anchorId="2A4724BC" wp14:editId="62F5A8E1">
            <wp:extent cx="5909083" cy="4476466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587" t="30922" r="19278" b="9795"/>
                    <a:stretch/>
                  </pic:blipFill>
                  <pic:spPr bwMode="auto">
                    <a:xfrm>
                      <a:off x="0" y="0"/>
                      <a:ext cx="5932621" cy="449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EA1" w:rsidRDefault="00146EA1">
      <w:r>
        <w:rPr>
          <w:noProof/>
          <w:lang w:eastAsia="en-GB"/>
        </w:rPr>
        <w:lastRenderedPageBreak/>
        <w:drawing>
          <wp:inline distT="0" distB="0" distL="0" distR="0" wp14:anchorId="06EF2D6E" wp14:editId="7DCD049B">
            <wp:extent cx="5772560" cy="616878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598" t="24992" r="19992" b="11489"/>
                    <a:stretch/>
                  </pic:blipFill>
                  <pic:spPr bwMode="auto">
                    <a:xfrm>
                      <a:off x="0" y="0"/>
                      <a:ext cx="5790973" cy="618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6EA1" w:rsidSect="00D62F15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B04B8B"/>
    <w:multiLevelType w:val="hybridMultilevel"/>
    <w:tmpl w:val="E982A9DA"/>
    <w:lvl w:ilvl="0" w:tplc="4E3A94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color w:val="ED7D31" w:themeColor="accent2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F15"/>
    <w:rsid w:val="00092155"/>
    <w:rsid w:val="00146EA1"/>
    <w:rsid w:val="00231510"/>
    <w:rsid w:val="003D0BF0"/>
    <w:rsid w:val="008C6A60"/>
    <w:rsid w:val="00D62F15"/>
    <w:rsid w:val="00ED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63524D-C638-4F29-B38E-C5AF677B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62F1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62F15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The urban world</dc:subject>
  <dc:creator>marie m</dc:creator>
  <cp:keywords/>
  <dc:description/>
  <cp:lastModifiedBy>marie m</cp:lastModifiedBy>
  <cp:revision>8</cp:revision>
  <dcterms:created xsi:type="dcterms:W3CDTF">2020-03-14T06:50:00Z</dcterms:created>
  <dcterms:modified xsi:type="dcterms:W3CDTF">2020-03-14T09:24:00Z</dcterms:modified>
</cp:coreProperties>
</file>